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line="660" w:lineRule="exact"/>
        <w:ind w:right="59" w:rightChars="28"/>
        <w:jc w:val="left"/>
        <w:rPr>
          <w:rFonts w:cs="仿宋"/>
          <w:b/>
          <w:bCs/>
          <w:sz w:val="32"/>
          <w:szCs w:val="32"/>
        </w:rPr>
      </w:pPr>
      <w:r>
        <w:rPr>
          <w:rFonts w:hint="eastAsia" w:cs="仿宋"/>
          <w:b/>
          <w:bCs/>
          <w:sz w:val="32"/>
          <w:szCs w:val="32"/>
        </w:rPr>
        <w:t>附件</w:t>
      </w:r>
    </w:p>
    <w:p>
      <w:pPr>
        <w:pStyle w:val="3"/>
        <w:autoSpaceDE w:val="0"/>
        <w:autoSpaceDN w:val="0"/>
        <w:spacing w:line="660" w:lineRule="exact"/>
        <w:ind w:right="59" w:rightChars="28"/>
        <w:jc w:val="center"/>
        <w:rPr>
          <w:rFonts w:cs="仿宋"/>
          <w:b/>
          <w:bCs/>
          <w:sz w:val="32"/>
          <w:szCs w:val="32"/>
        </w:rPr>
      </w:pPr>
      <w:r>
        <w:rPr>
          <w:rFonts w:hint="eastAsia" w:cs="仿宋"/>
          <w:b/>
          <w:bCs/>
          <w:sz w:val="32"/>
          <w:szCs w:val="32"/>
        </w:rPr>
        <w:t>首席数据官岗位能力提升高级培训班报名表</w:t>
      </w:r>
    </w:p>
    <w:tbl>
      <w:tblPr>
        <w:tblStyle w:val="9"/>
        <w:tblpPr w:leftFromText="180" w:rightFromText="180" w:vertAnchor="page" w:horzAnchor="page" w:tblpX="1455" w:tblpY="314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8"/>
        <w:gridCol w:w="1281"/>
        <w:gridCol w:w="1982"/>
        <w:gridCol w:w="1280"/>
        <w:gridCol w:w="707"/>
        <w:gridCol w:w="31"/>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t>单位名称</w:t>
            </w:r>
          </w:p>
        </w:tc>
        <w:tc>
          <w:tcPr>
            <w:tcW w:w="5391" w:type="dxa"/>
            <w:gridSpan w:val="4"/>
            <w:vAlign w:val="center"/>
          </w:tcPr>
          <w:p>
            <w:pPr>
              <w:spacing w:line="360" w:lineRule="exact"/>
              <w:ind w:right="-147" w:rightChars="-70"/>
              <w:rPr>
                <w:rFonts w:ascii="仿宋_GB2312" w:eastAsia="仿宋_GB2312"/>
                <w:sz w:val="24"/>
              </w:rPr>
            </w:pPr>
          </w:p>
        </w:tc>
        <w:tc>
          <w:tcPr>
            <w:tcW w:w="738" w:type="dxa"/>
            <w:gridSpan w:val="2"/>
            <w:vAlign w:val="center"/>
          </w:tcPr>
          <w:p>
            <w:pPr>
              <w:spacing w:line="360" w:lineRule="exact"/>
              <w:ind w:right="-147" w:rightChars="-70"/>
              <w:rPr>
                <w:rFonts w:ascii="仿宋_GB2312" w:eastAsia="仿宋_GB2312"/>
                <w:sz w:val="24"/>
              </w:rPr>
            </w:pPr>
            <w:r>
              <w:rPr>
                <w:rFonts w:ascii="仿宋_GB2312" w:eastAsia="仿宋_GB2312"/>
                <w:sz w:val="24"/>
              </w:rPr>
              <w:t>邮编</w:t>
            </w:r>
          </w:p>
        </w:tc>
        <w:tc>
          <w:tcPr>
            <w:tcW w:w="1955" w:type="dxa"/>
            <w:vAlign w:val="center"/>
          </w:tcPr>
          <w:p>
            <w:pPr>
              <w:spacing w:line="360" w:lineRule="exact"/>
              <w:ind w:right="-147" w:rightChars="-70" w:firstLine="96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t>单位地址</w:t>
            </w:r>
          </w:p>
        </w:tc>
        <w:tc>
          <w:tcPr>
            <w:tcW w:w="8084" w:type="dxa"/>
            <w:gridSpan w:val="7"/>
            <w:vAlign w:val="center"/>
          </w:tcPr>
          <w:p>
            <w:pPr>
              <w:spacing w:line="360" w:lineRule="exact"/>
              <w:ind w:right="-147" w:rightChars="-7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t>参培人员</w:t>
            </w:r>
          </w:p>
        </w:tc>
        <w:tc>
          <w:tcPr>
            <w:tcW w:w="848" w:type="dxa"/>
            <w:vAlign w:val="center"/>
          </w:tcPr>
          <w:p>
            <w:pPr>
              <w:spacing w:line="360" w:lineRule="exact"/>
              <w:ind w:right="-147" w:rightChars="-70"/>
              <w:jc w:val="center"/>
              <w:rPr>
                <w:rFonts w:ascii="仿宋_GB2312" w:eastAsia="仿宋_GB2312"/>
                <w:sz w:val="24"/>
              </w:rPr>
            </w:pPr>
            <w:r>
              <w:rPr>
                <w:rFonts w:ascii="仿宋_GB2312" w:eastAsia="仿宋_GB2312"/>
                <w:sz w:val="24"/>
              </w:rPr>
              <w:t>性别</w:t>
            </w:r>
          </w:p>
        </w:tc>
        <w:tc>
          <w:tcPr>
            <w:tcW w:w="1281" w:type="dxa"/>
            <w:vAlign w:val="center"/>
          </w:tcPr>
          <w:p>
            <w:pPr>
              <w:spacing w:line="360" w:lineRule="exact"/>
              <w:ind w:right="-147" w:rightChars="-70"/>
              <w:jc w:val="center"/>
              <w:rPr>
                <w:rFonts w:ascii="仿宋_GB2312" w:eastAsia="仿宋_GB2312"/>
                <w:sz w:val="24"/>
              </w:rPr>
            </w:pPr>
            <w:r>
              <w:rPr>
                <w:rFonts w:ascii="仿宋_GB2312" w:eastAsia="仿宋_GB2312"/>
                <w:sz w:val="24"/>
              </w:rPr>
              <w:t>职务</w:t>
            </w:r>
          </w:p>
        </w:tc>
        <w:tc>
          <w:tcPr>
            <w:tcW w:w="1982" w:type="dxa"/>
            <w:vAlign w:val="center"/>
          </w:tcPr>
          <w:p>
            <w:pPr>
              <w:spacing w:line="360" w:lineRule="exact"/>
              <w:ind w:right="-147" w:rightChars="-70"/>
              <w:jc w:val="center"/>
              <w:rPr>
                <w:rFonts w:ascii="仿宋_GB2312" w:eastAsia="仿宋_GB2312"/>
                <w:sz w:val="24"/>
              </w:rPr>
            </w:pPr>
            <w:r>
              <w:rPr>
                <w:rFonts w:ascii="仿宋_GB2312" w:eastAsia="仿宋_GB2312"/>
                <w:sz w:val="24"/>
              </w:rPr>
              <w:t>电话</w:t>
            </w:r>
          </w:p>
        </w:tc>
        <w:tc>
          <w:tcPr>
            <w:tcW w:w="1987" w:type="dxa"/>
            <w:gridSpan w:val="2"/>
            <w:vAlign w:val="center"/>
          </w:tcPr>
          <w:p>
            <w:pPr>
              <w:spacing w:line="360" w:lineRule="exact"/>
              <w:ind w:right="-147" w:rightChars="-70"/>
              <w:jc w:val="center"/>
              <w:rPr>
                <w:rFonts w:ascii="仿宋_GB2312" w:eastAsia="仿宋_GB2312"/>
                <w:sz w:val="24"/>
              </w:rPr>
            </w:pPr>
            <w:r>
              <w:rPr>
                <w:rFonts w:ascii="仿宋_GB2312" w:eastAsia="仿宋_GB2312"/>
                <w:sz w:val="24"/>
              </w:rPr>
              <w:t>手机</w:t>
            </w:r>
          </w:p>
        </w:tc>
        <w:tc>
          <w:tcPr>
            <w:tcW w:w="1986" w:type="dxa"/>
            <w:gridSpan w:val="2"/>
            <w:vAlign w:val="center"/>
          </w:tcPr>
          <w:p>
            <w:pPr>
              <w:spacing w:line="360" w:lineRule="exact"/>
              <w:ind w:right="-147" w:rightChars="-70"/>
              <w:jc w:val="center"/>
              <w:rPr>
                <w:rFonts w:ascii="仿宋_GB2312" w:eastAsia="仿宋_GB2312"/>
                <w:sz w:val="24"/>
              </w:rPr>
            </w:pPr>
            <w:r>
              <w:rPr>
                <w:rFonts w:hint="eastAsia"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p>
        </w:tc>
        <w:tc>
          <w:tcPr>
            <w:tcW w:w="848" w:type="dxa"/>
            <w:vAlign w:val="center"/>
          </w:tcPr>
          <w:p>
            <w:pPr>
              <w:spacing w:line="360" w:lineRule="exact"/>
              <w:ind w:right="-147" w:rightChars="-70"/>
              <w:rPr>
                <w:rFonts w:ascii="仿宋_GB2312" w:eastAsia="仿宋_GB2312"/>
                <w:sz w:val="24"/>
              </w:rPr>
            </w:pPr>
          </w:p>
        </w:tc>
        <w:tc>
          <w:tcPr>
            <w:tcW w:w="1281" w:type="dxa"/>
            <w:vAlign w:val="center"/>
          </w:tcPr>
          <w:p>
            <w:pPr>
              <w:spacing w:line="360" w:lineRule="exact"/>
              <w:ind w:right="-147" w:rightChars="-70"/>
              <w:rPr>
                <w:rFonts w:ascii="仿宋_GB2312" w:eastAsia="仿宋_GB2312"/>
                <w:sz w:val="24"/>
              </w:rPr>
            </w:pPr>
          </w:p>
        </w:tc>
        <w:tc>
          <w:tcPr>
            <w:tcW w:w="1982" w:type="dxa"/>
            <w:vAlign w:val="center"/>
          </w:tcPr>
          <w:p>
            <w:pPr>
              <w:spacing w:line="360" w:lineRule="exact"/>
              <w:ind w:right="-147" w:rightChars="-70"/>
              <w:rPr>
                <w:rFonts w:ascii="仿宋_GB2312" w:eastAsia="仿宋_GB2312"/>
                <w:sz w:val="24"/>
              </w:rPr>
            </w:pPr>
          </w:p>
        </w:tc>
        <w:tc>
          <w:tcPr>
            <w:tcW w:w="1987" w:type="dxa"/>
            <w:gridSpan w:val="2"/>
            <w:vAlign w:val="center"/>
          </w:tcPr>
          <w:p>
            <w:pPr>
              <w:spacing w:line="360" w:lineRule="exact"/>
              <w:ind w:right="-147" w:rightChars="-70"/>
              <w:rPr>
                <w:rFonts w:ascii="仿宋_GB2312" w:eastAsia="仿宋_GB2312"/>
                <w:sz w:val="24"/>
              </w:rPr>
            </w:pPr>
          </w:p>
        </w:tc>
        <w:tc>
          <w:tcPr>
            <w:tcW w:w="1986" w:type="dxa"/>
            <w:gridSpan w:val="2"/>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p>
        </w:tc>
        <w:tc>
          <w:tcPr>
            <w:tcW w:w="848" w:type="dxa"/>
            <w:vAlign w:val="center"/>
          </w:tcPr>
          <w:p>
            <w:pPr>
              <w:spacing w:line="360" w:lineRule="exact"/>
              <w:ind w:right="-147" w:rightChars="-70"/>
              <w:rPr>
                <w:rFonts w:ascii="仿宋_GB2312" w:eastAsia="仿宋_GB2312"/>
                <w:sz w:val="24"/>
              </w:rPr>
            </w:pPr>
          </w:p>
        </w:tc>
        <w:tc>
          <w:tcPr>
            <w:tcW w:w="1281" w:type="dxa"/>
            <w:vAlign w:val="center"/>
          </w:tcPr>
          <w:p>
            <w:pPr>
              <w:spacing w:line="360" w:lineRule="exact"/>
              <w:ind w:right="-147" w:rightChars="-70"/>
              <w:rPr>
                <w:rFonts w:ascii="仿宋_GB2312" w:eastAsia="仿宋_GB2312"/>
                <w:sz w:val="24"/>
              </w:rPr>
            </w:pPr>
          </w:p>
        </w:tc>
        <w:tc>
          <w:tcPr>
            <w:tcW w:w="1982" w:type="dxa"/>
            <w:vAlign w:val="center"/>
          </w:tcPr>
          <w:p>
            <w:pPr>
              <w:spacing w:line="360" w:lineRule="exact"/>
              <w:ind w:right="-147" w:rightChars="-70"/>
              <w:rPr>
                <w:rFonts w:ascii="仿宋_GB2312" w:eastAsia="仿宋_GB2312"/>
                <w:sz w:val="24"/>
              </w:rPr>
            </w:pPr>
          </w:p>
        </w:tc>
        <w:tc>
          <w:tcPr>
            <w:tcW w:w="1987" w:type="dxa"/>
            <w:gridSpan w:val="2"/>
            <w:vAlign w:val="center"/>
          </w:tcPr>
          <w:p>
            <w:pPr>
              <w:spacing w:line="360" w:lineRule="exact"/>
              <w:ind w:right="-147" w:rightChars="-70"/>
              <w:rPr>
                <w:rFonts w:ascii="仿宋_GB2312" w:eastAsia="仿宋_GB2312"/>
                <w:sz w:val="24"/>
              </w:rPr>
            </w:pPr>
          </w:p>
        </w:tc>
        <w:tc>
          <w:tcPr>
            <w:tcW w:w="1986" w:type="dxa"/>
            <w:gridSpan w:val="2"/>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p>
        </w:tc>
        <w:tc>
          <w:tcPr>
            <w:tcW w:w="848" w:type="dxa"/>
            <w:vAlign w:val="center"/>
          </w:tcPr>
          <w:p>
            <w:pPr>
              <w:spacing w:line="360" w:lineRule="exact"/>
              <w:ind w:right="-147" w:rightChars="-70"/>
              <w:rPr>
                <w:rFonts w:ascii="仿宋_GB2312" w:eastAsia="仿宋_GB2312"/>
                <w:sz w:val="24"/>
              </w:rPr>
            </w:pPr>
          </w:p>
        </w:tc>
        <w:tc>
          <w:tcPr>
            <w:tcW w:w="1281" w:type="dxa"/>
            <w:vAlign w:val="center"/>
          </w:tcPr>
          <w:p>
            <w:pPr>
              <w:spacing w:line="360" w:lineRule="exact"/>
              <w:ind w:right="-147" w:rightChars="-70"/>
              <w:rPr>
                <w:rFonts w:ascii="仿宋_GB2312" w:eastAsia="仿宋_GB2312"/>
                <w:sz w:val="24"/>
              </w:rPr>
            </w:pPr>
          </w:p>
        </w:tc>
        <w:tc>
          <w:tcPr>
            <w:tcW w:w="1982" w:type="dxa"/>
            <w:vAlign w:val="center"/>
          </w:tcPr>
          <w:p>
            <w:pPr>
              <w:spacing w:line="360" w:lineRule="exact"/>
              <w:ind w:right="-147" w:rightChars="-70"/>
              <w:rPr>
                <w:rFonts w:ascii="仿宋_GB2312" w:eastAsia="仿宋_GB2312"/>
                <w:sz w:val="24"/>
              </w:rPr>
            </w:pPr>
          </w:p>
        </w:tc>
        <w:tc>
          <w:tcPr>
            <w:tcW w:w="1987" w:type="dxa"/>
            <w:gridSpan w:val="2"/>
            <w:vAlign w:val="center"/>
          </w:tcPr>
          <w:p>
            <w:pPr>
              <w:spacing w:line="360" w:lineRule="exact"/>
              <w:ind w:right="-147" w:rightChars="-70"/>
              <w:rPr>
                <w:rFonts w:ascii="仿宋_GB2312" w:eastAsia="仿宋_GB2312"/>
                <w:sz w:val="24"/>
              </w:rPr>
            </w:pPr>
          </w:p>
        </w:tc>
        <w:tc>
          <w:tcPr>
            <w:tcW w:w="1986" w:type="dxa"/>
            <w:gridSpan w:val="2"/>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p>
        </w:tc>
        <w:tc>
          <w:tcPr>
            <w:tcW w:w="848" w:type="dxa"/>
            <w:vAlign w:val="center"/>
          </w:tcPr>
          <w:p>
            <w:pPr>
              <w:spacing w:line="360" w:lineRule="exact"/>
              <w:ind w:right="-147" w:rightChars="-70"/>
              <w:rPr>
                <w:rFonts w:ascii="仿宋_GB2312" w:eastAsia="仿宋_GB2312"/>
                <w:sz w:val="24"/>
              </w:rPr>
            </w:pPr>
          </w:p>
        </w:tc>
        <w:tc>
          <w:tcPr>
            <w:tcW w:w="1281" w:type="dxa"/>
            <w:vAlign w:val="center"/>
          </w:tcPr>
          <w:p>
            <w:pPr>
              <w:spacing w:line="360" w:lineRule="exact"/>
              <w:ind w:right="-147" w:rightChars="-70"/>
              <w:rPr>
                <w:rFonts w:ascii="仿宋_GB2312" w:eastAsia="仿宋_GB2312"/>
                <w:sz w:val="24"/>
              </w:rPr>
            </w:pPr>
          </w:p>
        </w:tc>
        <w:tc>
          <w:tcPr>
            <w:tcW w:w="1982" w:type="dxa"/>
            <w:vAlign w:val="center"/>
          </w:tcPr>
          <w:p>
            <w:pPr>
              <w:spacing w:line="360" w:lineRule="exact"/>
              <w:ind w:right="-147" w:rightChars="-70"/>
              <w:rPr>
                <w:rFonts w:ascii="仿宋_GB2312" w:eastAsia="仿宋_GB2312"/>
                <w:sz w:val="24"/>
              </w:rPr>
            </w:pPr>
          </w:p>
        </w:tc>
        <w:tc>
          <w:tcPr>
            <w:tcW w:w="1987" w:type="dxa"/>
            <w:gridSpan w:val="2"/>
            <w:vAlign w:val="center"/>
          </w:tcPr>
          <w:p>
            <w:pPr>
              <w:spacing w:line="360" w:lineRule="exact"/>
              <w:ind w:right="-147" w:rightChars="-70"/>
              <w:rPr>
                <w:rFonts w:ascii="仿宋_GB2312" w:eastAsia="仿宋_GB2312"/>
                <w:sz w:val="24"/>
              </w:rPr>
            </w:pPr>
          </w:p>
        </w:tc>
        <w:tc>
          <w:tcPr>
            <w:tcW w:w="1986" w:type="dxa"/>
            <w:gridSpan w:val="2"/>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r>
              <w:rPr>
                <w:rFonts w:hint="eastAsia" w:ascii="仿宋_GB2312" w:eastAsia="仿宋_GB2312"/>
                <w:sz w:val="24"/>
              </w:rPr>
              <w:t>是否住宿</w:t>
            </w:r>
          </w:p>
        </w:tc>
        <w:tc>
          <w:tcPr>
            <w:tcW w:w="2129" w:type="dxa"/>
            <w:gridSpan w:val="2"/>
            <w:vAlign w:val="center"/>
          </w:tcPr>
          <w:p>
            <w:pPr>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 xml:space="preserve">是 </w:t>
            </w:r>
            <w:r>
              <w:rPr>
                <w:rFonts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否</w:t>
            </w:r>
          </w:p>
        </w:tc>
        <w:tc>
          <w:tcPr>
            <w:tcW w:w="1982" w:type="dxa"/>
            <w:vAlign w:val="center"/>
          </w:tcPr>
          <w:p>
            <w:pPr>
              <w:spacing w:line="360" w:lineRule="exact"/>
              <w:ind w:right="-147" w:rightChars="-70"/>
              <w:jc w:val="center"/>
              <w:rPr>
                <w:rFonts w:ascii="仿宋_GB2312" w:eastAsia="仿宋_GB2312"/>
                <w:sz w:val="24"/>
              </w:rPr>
            </w:pPr>
            <w:r>
              <w:rPr>
                <w:rFonts w:hint="eastAsia" w:ascii="仿宋_GB2312" w:eastAsia="仿宋_GB2312"/>
                <w:sz w:val="24"/>
              </w:rPr>
              <w:t>住宿标准</w:t>
            </w:r>
          </w:p>
        </w:tc>
        <w:tc>
          <w:tcPr>
            <w:tcW w:w="3973" w:type="dxa"/>
            <w:gridSpan w:val="4"/>
            <w:vAlign w:val="center"/>
          </w:tcPr>
          <w:p>
            <w:pPr>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单间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 xml:space="preserve">间 </w:t>
            </w:r>
            <w:r>
              <w:rPr>
                <w:rFonts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标间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pPr>
              <w:spacing w:line="360" w:lineRule="exact"/>
              <w:ind w:right="-147" w:rightChars="-70"/>
              <w:rPr>
                <w:rFonts w:ascii="仿宋_GB2312" w:eastAsia="仿宋_GB2312"/>
                <w:sz w:val="24"/>
              </w:rPr>
            </w:pPr>
            <w:r>
              <w:rPr>
                <w:rFonts w:hint="eastAsia" w:ascii="仿宋_GB2312" w:eastAsia="仿宋_GB2312"/>
                <w:sz w:val="24"/>
              </w:rPr>
              <w:t>参会地点</w:t>
            </w:r>
          </w:p>
        </w:tc>
        <w:tc>
          <w:tcPr>
            <w:tcW w:w="8084" w:type="dxa"/>
            <w:gridSpan w:val="7"/>
            <w:vAlign w:val="center"/>
          </w:tcPr>
          <w:p>
            <w:pPr>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 xml:space="preserve">杭州市  </w:t>
            </w:r>
            <w:r>
              <w:rPr>
                <w:rFonts w:ascii="仿宋_GB2312" w:eastAsia="仿宋_GB2312"/>
                <w:sz w:val="24"/>
              </w:rPr>
              <w:t xml:space="preserve">       </w:t>
            </w:r>
            <w:r>
              <w:rPr>
                <w:rFonts w:ascii="仿宋_GB2312" w:eastAsia="仿宋_GB2312"/>
                <w:color w:val="000000"/>
                <w:sz w:val="24"/>
              </w:rPr>
              <w:sym w:font="Wingdings" w:char="00A8"/>
            </w:r>
            <w:r>
              <w:rPr>
                <w:rFonts w:hint="eastAsia" w:ascii="仿宋_GB2312" w:eastAsia="仿宋_GB2312"/>
                <w:color w:val="000000"/>
                <w:sz w:val="24"/>
              </w:rPr>
              <w:t xml:space="preserve">成都市 </w:t>
            </w:r>
            <w:r>
              <w:rPr>
                <w:rFonts w:ascii="仿宋_GB2312" w:eastAsia="仿宋_GB2312"/>
                <w:color w:val="000000"/>
                <w:sz w:val="24"/>
              </w:rPr>
              <w:t xml:space="preserve">         </w:t>
            </w:r>
            <w:r>
              <w:rPr>
                <w:rFonts w:ascii="仿宋_GB2312" w:eastAsia="仿宋_GB2312"/>
                <w:color w:val="000000"/>
                <w:sz w:val="24"/>
              </w:rPr>
              <w:sym w:font="Wingdings" w:char="00A8"/>
            </w:r>
            <w:r>
              <w:rPr>
                <w:rFonts w:hint="eastAsia" w:ascii="仿宋_GB2312" w:eastAsia="仿宋_GB2312"/>
                <w:color w:val="000000"/>
                <w:sz w:val="24"/>
              </w:rPr>
              <w:t xml:space="preserve">深圳市 </w:t>
            </w:r>
            <w:r>
              <w:rPr>
                <w:rFonts w:ascii="仿宋_GB2312" w:eastAsia="仿宋_GB2312"/>
                <w:color w:val="000000"/>
                <w:sz w:val="24"/>
              </w:rPr>
              <w:t xml:space="preserve">      </w:t>
            </w:r>
            <w:r>
              <w:rPr>
                <w:rFonts w:ascii="仿宋_GB2312" w:eastAsia="仿宋_GB2312"/>
                <w:color w:val="000000"/>
                <w:sz w:val="24"/>
              </w:rPr>
              <w:sym w:font="Wingdings" w:char="00A8"/>
            </w:r>
            <w:r>
              <w:rPr>
                <w:rFonts w:hint="eastAsia" w:ascii="仿宋_GB2312" w:eastAsia="仿宋_GB2312"/>
                <w:sz w:val="24"/>
              </w:rPr>
              <w:t>线上课程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t>收款账户</w:t>
            </w:r>
          </w:p>
          <w:p>
            <w:pPr>
              <w:spacing w:line="360" w:lineRule="exact"/>
              <w:ind w:right="-147" w:rightChars="-70"/>
              <w:rPr>
                <w:rFonts w:ascii="仿宋_GB2312" w:eastAsia="仿宋_GB2312"/>
                <w:sz w:val="24"/>
              </w:rPr>
            </w:pPr>
            <w:r>
              <w:rPr>
                <w:rFonts w:hint="eastAsia" w:ascii="仿宋_GB2312" w:eastAsia="仿宋_GB2312"/>
                <w:sz w:val="24"/>
              </w:rPr>
              <w:t>(培训费)</w:t>
            </w:r>
          </w:p>
        </w:tc>
        <w:tc>
          <w:tcPr>
            <w:tcW w:w="8084" w:type="dxa"/>
            <w:gridSpan w:val="7"/>
            <w:vAlign w:val="center"/>
          </w:tcPr>
          <w:p>
            <w:pPr>
              <w:spacing w:line="360" w:lineRule="exact"/>
              <w:ind w:right="-147" w:rightChars="-70"/>
              <w:rPr>
                <w:rFonts w:ascii="仿宋_GB2312" w:eastAsia="仿宋_GB2312"/>
                <w:sz w:val="24"/>
              </w:rPr>
            </w:pPr>
            <w:r>
              <w:rPr>
                <w:rFonts w:hint="eastAsia" w:ascii="仿宋_GB2312" w:eastAsia="仿宋_GB2312"/>
                <w:sz w:val="24"/>
              </w:rPr>
              <w:t>开户名称：中至远大讲堂（北京）教育科技中心</w:t>
            </w:r>
          </w:p>
          <w:p>
            <w:pPr>
              <w:spacing w:line="360" w:lineRule="exact"/>
              <w:ind w:right="-147" w:rightChars="-70"/>
              <w:rPr>
                <w:rFonts w:ascii="仿宋_GB2312" w:eastAsia="仿宋_GB2312"/>
                <w:sz w:val="24"/>
              </w:rPr>
            </w:pPr>
            <w:r>
              <w:rPr>
                <w:rFonts w:hint="eastAsia" w:ascii="仿宋_GB2312" w:eastAsia="仿宋_GB2312"/>
                <w:sz w:val="24"/>
              </w:rPr>
              <w:t>开户行：中国工商银行股份有限公司北京大兴支行</w:t>
            </w:r>
          </w:p>
          <w:p>
            <w:pPr>
              <w:spacing w:line="360" w:lineRule="exact"/>
              <w:ind w:right="-147" w:rightChars="-70"/>
              <w:rPr>
                <w:rFonts w:ascii="仿宋_GB2312" w:eastAsia="仿宋_GB2312"/>
                <w:sz w:val="24"/>
              </w:rPr>
            </w:pPr>
            <w:r>
              <w:rPr>
                <w:rFonts w:hint="eastAsia" w:ascii="仿宋_GB2312" w:eastAsia="仿宋_GB2312"/>
                <w:sz w:val="24"/>
              </w:rPr>
              <w:t>账号：</w:t>
            </w:r>
            <w:r>
              <w:rPr>
                <w:rFonts w:ascii="仿宋_GB2312" w:eastAsia="仿宋_GB2312"/>
                <w:sz w:val="24"/>
              </w:rPr>
              <w:t>0200011409024857444</w:t>
            </w:r>
          </w:p>
          <w:p>
            <w:pPr>
              <w:spacing w:line="360" w:lineRule="exact"/>
              <w:ind w:right="-147" w:rightChars="-70"/>
              <w:rPr>
                <w:rFonts w:ascii="仿宋_GB2312" w:eastAsia="仿宋_GB2312"/>
                <w:sz w:val="24"/>
              </w:rPr>
            </w:pPr>
            <w:r>
              <w:rPr>
                <w:rFonts w:hint="eastAsia" w:ascii="仿宋_GB2312" w:eastAsia="仿宋_GB2312"/>
                <w:sz w:val="24"/>
              </w:rPr>
              <w:t>汇款请注明：</w:t>
            </w:r>
            <w:r>
              <w:rPr>
                <w:rFonts w:ascii="仿宋_GB2312" w:eastAsia="仿宋_GB2312"/>
                <w:sz w:val="24"/>
              </w:rPr>
              <w:t>单位名称+</w:t>
            </w:r>
            <w:r>
              <w:rPr>
                <w:rFonts w:hint="eastAsia" w:ascii="仿宋_GB2312" w:eastAsia="仿宋_GB2312"/>
                <w:sz w:val="24"/>
              </w:rPr>
              <w:t>首席数据官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spacing w:line="360" w:lineRule="exact"/>
              <w:ind w:right="-147" w:rightChars="-70"/>
              <w:rPr>
                <w:rFonts w:ascii="仿宋_GB2312" w:eastAsia="仿宋_GB2312"/>
                <w:sz w:val="24"/>
              </w:rPr>
            </w:pPr>
            <w:r>
              <w:rPr>
                <w:rFonts w:ascii="仿宋_GB2312" w:eastAsia="仿宋_GB2312"/>
                <w:sz w:val="24"/>
              </w:rPr>
              <w:t>付款方式</w:t>
            </w:r>
          </w:p>
        </w:tc>
        <w:tc>
          <w:tcPr>
            <w:tcW w:w="5391" w:type="dxa"/>
            <w:gridSpan w:val="4"/>
          </w:tcPr>
          <w:p>
            <w:pPr>
              <w:widowControl/>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现场刷卡</w:t>
            </w:r>
            <w:r>
              <w:rPr>
                <w:rFonts w:ascii="仿宋_GB2312" w:eastAsia="仿宋_GB2312"/>
                <w:sz w:val="24"/>
              </w:rPr>
              <w:t xml:space="preserve">    </w:t>
            </w:r>
            <w:r>
              <w:rPr>
                <w:rFonts w:ascii="仿宋_GB2312" w:eastAsia="仿宋_GB2312"/>
                <w:sz w:val="24"/>
              </w:rPr>
              <w:sym w:font="Wingdings" w:char="00A8"/>
            </w:r>
            <w:r>
              <w:rPr>
                <w:rFonts w:ascii="仿宋_GB2312" w:eastAsia="仿宋_GB2312"/>
                <w:sz w:val="24"/>
              </w:rPr>
              <w:t>网银</w:t>
            </w:r>
            <w:r>
              <w:rPr>
                <w:rFonts w:hint="eastAsia" w:ascii="仿宋_GB2312" w:eastAsia="仿宋_GB2312"/>
                <w:sz w:val="24"/>
              </w:rPr>
              <w:t xml:space="preserve">   </w:t>
            </w:r>
            <w:r>
              <w:rPr>
                <w:rFonts w:ascii="仿宋_GB2312" w:eastAsia="仿宋_GB2312"/>
                <w:sz w:val="24"/>
              </w:rPr>
              <w:sym w:font="Wingdings" w:char="00A8"/>
            </w:r>
            <w:r>
              <w:rPr>
                <w:rFonts w:hint="eastAsia" w:ascii="仿宋_GB2312" w:eastAsia="仿宋_GB2312"/>
                <w:sz w:val="24"/>
              </w:rPr>
              <w:t xml:space="preserve">微信   </w:t>
            </w:r>
            <w:r>
              <w:rPr>
                <w:rFonts w:ascii="仿宋_GB2312" w:eastAsia="仿宋_GB2312"/>
                <w:sz w:val="24"/>
              </w:rPr>
              <w:sym w:font="Wingdings" w:char="00A8"/>
            </w:r>
            <w:r>
              <w:rPr>
                <w:rFonts w:hint="eastAsia" w:ascii="仿宋_GB2312" w:eastAsia="仿宋_GB2312"/>
                <w:sz w:val="24"/>
              </w:rPr>
              <w:t>支付宝</w:t>
            </w:r>
          </w:p>
        </w:tc>
        <w:tc>
          <w:tcPr>
            <w:tcW w:w="707" w:type="dxa"/>
          </w:tcPr>
          <w:p>
            <w:pPr>
              <w:widowControl/>
              <w:spacing w:line="360" w:lineRule="exact"/>
              <w:ind w:right="-147" w:rightChars="-70"/>
              <w:rPr>
                <w:rFonts w:ascii="仿宋_GB2312" w:eastAsia="仿宋_GB2312"/>
                <w:sz w:val="24"/>
              </w:rPr>
            </w:pPr>
            <w:r>
              <w:rPr>
                <w:rFonts w:ascii="仿宋_GB2312" w:eastAsia="仿宋_GB2312"/>
                <w:sz w:val="24"/>
              </w:rPr>
              <w:t>金额</w:t>
            </w:r>
          </w:p>
        </w:tc>
        <w:tc>
          <w:tcPr>
            <w:tcW w:w="1986" w:type="dxa"/>
            <w:gridSpan w:val="2"/>
          </w:tcPr>
          <w:p>
            <w:pPr>
              <w:widowControl/>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普票</w:t>
            </w:r>
          </w:p>
          <w:p>
            <w:pPr>
              <w:spacing w:line="360" w:lineRule="exact"/>
              <w:ind w:right="-147" w:rightChars="-70"/>
              <w:rPr>
                <w:rFonts w:ascii="仿宋_GB2312" w:eastAsia="仿宋_GB2312"/>
                <w:sz w:val="24"/>
              </w:rPr>
            </w:pPr>
            <w:r>
              <w:rPr>
                <w:rFonts w:ascii="仿宋_GB2312" w:eastAsia="仿宋_GB2312"/>
                <w:sz w:val="24"/>
              </w:rPr>
              <w:sym w:font="Wingdings" w:char="00A8"/>
            </w:r>
            <w:r>
              <w:rPr>
                <w:rFonts w:hint="eastAsia" w:ascii="仿宋_GB2312" w:eastAsia="仿宋_GB2312"/>
                <w:sz w:val="24"/>
              </w:rPr>
              <w:t>专票</w:t>
            </w:r>
          </w:p>
          <w:p>
            <w:pPr>
              <w:spacing w:line="360" w:lineRule="exact"/>
              <w:ind w:right="-147" w:rightChars="-70"/>
              <w:rPr>
                <w:rFonts w:ascii="华文仿宋" w:hAnsi="华文仿宋" w:eastAsia="华文仿宋"/>
                <w:sz w:val="24"/>
              </w:rPr>
            </w:pPr>
          </w:p>
        </w:tc>
        <w:tc>
          <w:tcPr>
            <w:tcW w:w="8084" w:type="dxa"/>
            <w:gridSpan w:val="7"/>
            <w:vAlign w:val="center"/>
          </w:tcPr>
          <w:p>
            <w:pPr>
              <w:spacing w:line="360" w:lineRule="exact"/>
              <w:ind w:right="-147" w:rightChars="-70"/>
              <w:rPr>
                <w:rFonts w:ascii="仿宋_GB2312" w:eastAsia="仿宋_GB2312"/>
                <w:sz w:val="24"/>
              </w:rPr>
            </w:pPr>
            <w:r>
              <w:rPr>
                <w:rFonts w:hint="eastAsia" w:ascii="仿宋_GB2312" w:eastAsia="仿宋_GB2312"/>
                <w:sz w:val="24"/>
              </w:rPr>
              <w:t>名称：</w:t>
            </w:r>
            <w:r>
              <w:rPr>
                <w:rFonts w:ascii="仿宋_GB2312" w:eastAsia="仿宋_GB2312"/>
                <w:sz w:val="24"/>
              </w:rPr>
              <w:t xml:space="preserve"> </w:t>
            </w:r>
          </w:p>
          <w:p>
            <w:pPr>
              <w:spacing w:line="360" w:lineRule="exact"/>
              <w:ind w:right="-147" w:rightChars="-70"/>
              <w:rPr>
                <w:rFonts w:ascii="仿宋_GB2312" w:eastAsia="仿宋_GB2312"/>
                <w:sz w:val="24"/>
              </w:rPr>
            </w:pPr>
            <w:r>
              <w:rPr>
                <w:rFonts w:hint="eastAsia" w:ascii="仿宋_GB2312" w:eastAsia="仿宋_GB2312"/>
                <w:sz w:val="24"/>
              </w:rPr>
              <w:t>税号：</w:t>
            </w:r>
          </w:p>
          <w:p>
            <w:pPr>
              <w:spacing w:line="360" w:lineRule="exact"/>
              <w:ind w:right="-147" w:rightChars="-70"/>
              <w:rPr>
                <w:rFonts w:ascii="仿宋_GB2312" w:eastAsia="仿宋_GB2312"/>
                <w:sz w:val="24"/>
              </w:rPr>
            </w:pPr>
            <w:r>
              <w:rPr>
                <w:rFonts w:hint="eastAsia" w:ascii="仿宋_GB2312" w:eastAsia="仿宋_GB2312"/>
                <w:sz w:val="24"/>
              </w:rPr>
              <w:t>开户行：</w:t>
            </w:r>
            <w:r>
              <w:rPr>
                <w:rFonts w:ascii="仿宋_GB2312" w:eastAsia="仿宋_GB2312"/>
                <w:sz w:val="24"/>
              </w:rPr>
              <w:t xml:space="preserve"> </w:t>
            </w:r>
          </w:p>
          <w:p>
            <w:pPr>
              <w:spacing w:line="360" w:lineRule="exact"/>
              <w:ind w:right="-147" w:rightChars="-70"/>
              <w:rPr>
                <w:rFonts w:ascii="仿宋_GB2312" w:eastAsia="仿宋_GB2312"/>
                <w:sz w:val="24"/>
              </w:rPr>
            </w:pPr>
            <w:r>
              <w:rPr>
                <w:rFonts w:hint="eastAsia" w:ascii="仿宋_GB2312" w:eastAsia="仿宋_GB2312"/>
                <w:sz w:val="24"/>
              </w:rPr>
              <w:t>账号：</w:t>
            </w:r>
          </w:p>
          <w:p>
            <w:pPr>
              <w:spacing w:line="360" w:lineRule="exact"/>
              <w:ind w:right="-147" w:rightChars="-70"/>
              <w:rPr>
                <w:rFonts w:ascii="仿宋_GB2312" w:eastAsia="仿宋_GB2312"/>
                <w:sz w:val="24"/>
              </w:rPr>
            </w:pPr>
            <w:r>
              <w:rPr>
                <w:rFonts w:hint="eastAsia" w:ascii="仿宋_GB2312" w:eastAsia="仿宋_GB2312"/>
                <w:sz w:val="24"/>
              </w:rPr>
              <w:t>地址：</w:t>
            </w:r>
          </w:p>
          <w:p>
            <w:pPr>
              <w:spacing w:line="240" w:lineRule="exact"/>
              <w:ind w:right="-147" w:rightChars="-70"/>
              <w:rPr>
                <w:rFonts w:ascii="华文仿宋" w:hAnsi="华文仿宋" w:eastAsia="华文仿宋"/>
                <w:sz w:val="24"/>
              </w:rPr>
            </w:pPr>
            <w:r>
              <w:rPr>
                <w:rFonts w:hint="eastAsia" w:ascii="仿宋_GB2312" w:eastAsia="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3" w:type="dxa"/>
            <w:vAlign w:val="center"/>
          </w:tcPr>
          <w:p>
            <w:pPr>
              <w:ind w:right="-147" w:rightChars="-70"/>
              <w:rPr>
                <w:rFonts w:ascii="仿宋_GB2312" w:eastAsia="仿宋_GB2312"/>
                <w:sz w:val="24"/>
              </w:rPr>
            </w:pPr>
            <w:r>
              <w:rPr>
                <w:rFonts w:hint="eastAsia" w:ascii="仿宋_GB2312" w:eastAsia="仿宋_GB2312"/>
                <w:sz w:val="24"/>
              </w:rPr>
              <w:t>内容建议</w:t>
            </w:r>
          </w:p>
        </w:tc>
        <w:tc>
          <w:tcPr>
            <w:tcW w:w="8084" w:type="dxa"/>
            <w:gridSpan w:val="7"/>
            <w:vAlign w:val="center"/>
          </w:tcPr>
          <w:p>
            <w:pPr>
              <w:ind w:right="-147" w:rightChars="-70"/>
              <w:rPr>
                <w:rFonts w:ascii="仿宋_GB2312" w:eastAsia="仿宋_GB2312"/>
                <w:sz w:val="24"/>
              </w:rPr>
            </w:pPr>
            <w:r>
              <w:rPr>
                <w:rFonts w:hint="eastAsia" w:ascii="仿宋_GB2312" w:eastAsia="仿宋_GB2312"/>
                <w:sz w:val="24"/>
              </w:rPr>
              <w:t>若有请填写需要深入的模块领域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63" w:type="dxa"/>
            <w:vAlign w:val="center"/>
          </w:tcPr>
          <w:p>
            <w:pPr>
              <w:spacing w:line="360" w:lineRule="exact"/>
              <w:ind w:right="-147" w:rightChars="-70"/>
              <w:rPr>
                <w:rFonts w:ascii="仿宋_GB2312" w:eastAsia="仿宋_GB2312"/>
                <w:sz w:val="24"/>
              </w:rPr>
            </w:pPr>
            <w:r>
              <w:rPr>
                <w:rFonts w:hint="eastAsia" w:ascii="仿宋_GB2312" w:eastAsia="仿宋_GB2312"/>
                <w:sz w:val="24"/>
              </w:rPr>
              <w:t>内训需求</w:t>
            </w:r>
          </w:p>
        </w:tc>
        <w:tc>
          <w:tcPr>
            <w:tcW w:w="8084" w:type="dxa"/>
            <w:gridSpan w:val="7"/>
            <w:vAlign w:val="center"/>
          </w:tcPr>
          <w:p>
            <w:pPr>
              <w:spacing w:line="360" w:lineRule="exact"/>
              <w:ind w:right="-147" w:rightChars="-70"/>
              <w:rPr>
                <w:rFonts w:ascii="仿宋_GB2312" w:eastAsia="仿宋_GB2312"/>
                <w:sz w:val="24"/>
              </w:rPr>
            </w:pPr>
            <w:r>
              <w:rPr>
                <w:rFonts w:hint="eastAsia" w:ascii="仿宋_GB2312" w:eastAsia="仿宋_GB2312"/>
                <w:sz w:val="24"/>
              </w:rPr>
              <w:t>若有请填写时间段和内容标题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63" w:type="dxa"/>
            <w:vAlign w:val="center"/>
          </w:tcPr>
          <w:p>
            <w:pPr>
              <w:spacing w:line="360" w:lineRule="exact"/>
              <w:ind w:right="-147" w:rightChars="-70"/>
              <w:rPr>
                <w:rFonts w:ascii="仿宋_GB2312" w:eastAsia="仿宋_GB2312"/>
                <w:sz w:val="24"/>
              </w:rPr>
            </w:pPr>
            <w:r>
              <w:rPr>
                <w:rFonts w:ascii="仿宋_GB2312" w:eastAsia="仿宋_GB2312"/>
                <w:sz w:val="24"/>
              </w:rPr>
              <w:t>备注</w:t>
            </w:r>
          </w:p>
        </w:tc>
        <w:tc>
          <w:tcPr>
            <w:tcW w:w="5391" w:type="dxa"/>
            <w:gridSpan w:val="4"/>
            <w:vAlign w:val="center"/>
          </w:tcPr>
          <w:p>
            <w:pPr>
              <w:spacing w:line="360" w:lineRule="exact"/>
              <w:ind w:right="-147" w:rightChars="-70"/>
              <w:rPr>
                <w:rFonts w:ascii="仿宋_GB2312" w:eastAsia="仿宋_GB2312"/>
                <w:sz w:val="24"/>
              </w:rPr>
            </w:pPr>
            <w:r>
              <w:rPr>
                <w:rFonts w:ascii="仿宋_GB2312" w:eastAsia="仿宋_GB2312"/>
                <w:sz w:val="24"/>
              </w:rPr>
              <w:t>请将回执</w:t>
            </w:r>
            <w:r>
              <w:rPr>
                <w:rFonts w:hint="eastAsia" w:ascii="仿宋_GB2312" w:eastAsia="仿宋_GB2312"/>
                <w:sz w:val="24"/>
              </w:rPr>
              <w:t>发</w:t>
            </w:r>
            <w:r>
              <w:rPr>
                <w:rFonts w:ascii="仿宋_GB2312" w:eastAsia="仿宋_GB2312"/>
                <w:sz w:val="24"/>
              </w:rPr>
              <w:t>至会务组</w:t>
            </w:r>
            <w:r>
              <w:rPr>
                <w:rFonts w:hint="eastAsia" w:ascii="仿宋_GB2312" w:eastAsia="仿宋_GB2312"/>
                <w:sz w:val="24"/>
              </w:rPr>
              <w:t>邮箱</w:t>
            </w:r>
            <w:r>
              <w:rPr>
                <w:rFonts w:ascii="仿宋_GB2312" w:eastAsia="仿宋_GB2312"/>
                <w:sz w:val="24"/>
              </w:rPr>
              <w:t>，在报名3日内将培训费通过银行或</w:t>
            </w:r>
            <w:r>
              <w:rPr>
                <w:rFonts w:hint="eastAsia" w:ascii="仿宋_GB2312" w:eastAsia="仿宋_GB2312"/>
                <w:sz w:val="24"/>
              </w:rPr>
              <w:t>其他</w:t>
            </w:r>
            <w:r>
              <w:rPr>
                <w:rFonts w:ascii="仿宋_GB2312" w:eastAsia="仿宋_GB2312"/>
                <w:sz w:val="24"/>
              </w:rPr>
              <w:t>等方式付款，会务组确认到款后</w:t>
            </w:r>
            <w:r>
              <w:rPr>
                <w:rFonts w:hint="eastAsia" w:ascii="仿宋_GB2312" w:eastAsia="仿宋_GB2312"/>
                <w:sz w:val="24"/>
              </w:rPr>
              <w:t>统一开具发票、发送地点和日程</w:t>
            </w:r>
            <w:r>
              <w:rPr>
                <w:rFonts w:ascii="仿宋_GB2312" w:eastAsia="仿宋_GB2312"/>
                <w:sz w:val="24"/>
              </w:rPr>
              <w:t>等具体安排事项。</w:t>
            </w:r>
          </w:p>
        </w:tc>
        <w:tc>
          <w:tcPr>
            <w:tcW w:w="2693" w:type="dxa"/>
            <w:gridSpan w:val="3"/>
            <w:vAlign w:val="center"/>
          </w:tcPr>
          <w:p>
            <w:pPr>
              <w:spacing w:line="360" w:lineRule="exact"/>
              <w:ind w:right="-147" w:rightChars="-70"/>
              <w:jc w:val="center"/>
              <w:rPr>
                <w:rFonts w:ascii="仿宋_GB2312" w:eastAsia="仿宋_GB2312"/>
                <w:sz w:val="24"/>
              </w:rPr>
            </w:pPr>
            <w:r>
              <w:rPr>
                <w:rFonts w:ascii="仿宋_GB2312" w:eastAsia="仿宋_GB2312"/>
                <w:sz w:val="24"/>
              </w:rPr>
              <w:t>单位印章</w:t>
            </w:r>
          </w:p>
          <w:p>
            <w:pPr>
              <w:spacing w:line="360" w:lineRule="exact"/>
              <w:ind w:right="-147" w:rightChars="-70"/>
              <w:jc w:val="center"/>
              <w:rPr>
                <w:rFonts w:ascii="仿宋_GB2312" w:eastAsia="仿宋_GB2312"/>
                <w:sz w:val="24"/>
              </w:rPr>
            </w:pPr>
            <w:r>
              <w:rPr>
                <w:rFonts w:ascii="仿宋_GB2312" w:eastAsia="仿宋_GB2312"/>
                <w:sz w:val="24"/>
              </w:rPr>
              <w:t>2024年  月  日</w:t>
            </w:r>
          </w:p>
        </w:tc>
      </w:tr>
    </w:tbl>
    <w:p>
      <w:pPr>
        <w:spacing w:line="380" w:lineRule="exact"/>
        <w:rPr>
          <w:color w:val="000000"/>
          <w:sz w:val="24"/>
          <w:szCs w:val="24"/>
        </w:rPr>
      </w:pPr>
      <w:r>
        <w:rPr>
          <w:rFonts w:hint="eastAsia"/>
          <w:color w:val="000000"/>
          <w:sz w:val="24"/>
          <w:szCs w:val="24"/>
        </w:rPr>
        <w:t>备注：</w:t>
      </w:r>
      <w:bookmarkStart w:id="0" w:name="_GoBack"/>
      <w:bookmarkEnd w:id="0"/>
    </w:p>
    <w:p>
      <w:pPr>
        <w:pStyle w:val="16"/>
        <w:numPr>
          <w:ilvl w:val="0"/>
          <w:numId w:val="1"/>
        </w:numPr>
        <w:spacing w:line="380" w:lineRule="exact"/>
        <w:ind w:firstLineChars="0"/>
        <w:rPr>
          <w:color w:val="000000"/>
          <w:sz w:val="24"/>
          <w:szCs w:val="24"/>
        </w:rPr>
      </w:pPr>
      <w:r>
        <w:rPr>
          <w:rFonts w:hint="eastAsia"/>
          <w:color w:val="000000"/>
          <w:sz w:val="24"/>
          <w:szCs w:val="24"/>
        </w:rPr>
        <w:t>此表复制转发有效，汇总名单后发送至会务组；</w:t>
      </w:r>
    </w:p>
    <w:p>
      <w:pPr>
        <w:pStyle w:val="16"/>
        <w:numPr>
          <w:ilvl w:val="0"/>
          <w:numId w:val="1"/>
        </w:numPr>
        <w:spacing w:line="380" w:lineRule="exact"/>
        <w:ind w:firstLineChars="0"/>
        <w:rPr>
          <w:color w:val="000000"/>
          <w:sz w:val="24"/>
          <w:szCs w:val="24"/>
        </w:rPr>
      </w:pPr>
      <w:r>
        <w:rPr>
          <w:rFonts w:hint="eastAsia"/>
          <w:color w:val="000000"/>
          <w:sz w:val="24"/>
          <w:szCs w:val="24"/>
        </w:rPr>
        <w:t>联系人：</w:t>
      </w:r>
      <w:r>
        <w:rPr>
          <w:rFonts w:hint="eastAsia"/>
          <w:color w:val="000000"/>
          <w:sz w:val="24"/>
          <w:szCs w:val="24"/>
          <w:lang w:val="en-US" w:eastAsia="zh-CN"/>
        </w:rPr>
        <w:t xml:space="preserve">任珂 17810796127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16EB6"/>
    <w:multiLevelType w:val="multilevel"/>
    <w:tmpl w:val="3C316EB6"/>
    <w:lvl w:ilvl="0" w:tentative="0">
      <w:start w:val="1"/>
      <w:numFmt w:val="decimal"/>
      <w:lvlText w:val="%1."/>
      <w:lvlJc w:val="left"/>
      <w:pPr>
        <w:ind w:left="440" w:hanging="440"/>
      </w:pPr>
      <w:rPr>
        <w:rFonts w:hint="eastAsia"/>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xMzM5ODc1MDRiNjNlMjU0MTY2MDM2NjcxNjhhM2MifQ=="/>
  </w:docVars>
  <w:rsids>
    <w:rsidRoot w:val="001E126D"/>
    <w:rsid w:val="0000197C"/>
    <w:rsid w:val="00012D79"/>
    <w:rsid w:val="00016A05"/>
    <w:rsid w:val="000F7521"/>
    <w:rsid w:val="00103414"/>
    <w:rsid w:val="001E126D"/>
    <w:rsid w:val="002C5018"/>
    <w:rsid w:val="002D146B"/>
    <w:rsid w:val="002E6E1A"/>
    <w:rsid w:val="00325D4D"/>
    <w:rsid w:val="00334E11"/>
    <w:rsid w:val="003C22FF"/>
    <w:rsid w:val="003D1DE3"/>
    <w:rsid w:val="00412F24"/>
    <w:rsid w:val="00422843"/>
    <w:rsid w:val="0043568D"/>
    <w:rsid w:val="004766F4"/>
    <w:rsid w:val="004A0189"/>
    <w:rsid w:val="004F6380"/>
    <w:rsid w:val="005715CC"/>
    <w:rsid w:val="005F2B45"/>
    <w:rsid w:val="00612903"/>
    <w:rsid w:val="00620FB4"/>
    <w:rsid w:val="006727FA"/>
    <w:rsid w:val="00676031"/>
    <w:rsid w:val="006C16AB"/>
    <w:rsid w:val="006C55AE"/>
    <w:rsid w:val="006E2A51"/>
    <w:rsid w:val="00777EB9"/>
    <w:rsid w:val="00796904"/>
    <w:rsid w:val="007C2820"/>
    <w:rsid w:val="007C502D"/>
    <w:rsid w:val="007C5FC3"/>
    <w:rsid w:val="007E7720"/>
    <w:rsid w:val="007F020E"/>
    <w:rsid w:val="008023FB"/>
    <w:rsid w:val="00806606"/>
    <w:rsid w:val="00891778"/>
    <w:rsid w:val="008E0538"/>
    <w:rsid w:val="008E2FD6"/>
    <w:rsid w:val="00932CD3"/>
    <w:rsid w:val="0096322F"/>
    <w:rsid w:val="009664C4"/>
    <w:rsid w:val="009C4265"/>
    <w:rsid w:val="009C6422"/>
    <w:rsid w:val="009D4244"/>
    <w:rsid w:val="00A013C1"/>
    <w:rsid w:val="00A164D3"/>
    <w:rsid w:val="00A3381B"/>
    <w:rsid w:val="00A91496"/>
    <w:rsid w:val="00B02BBA"/>
    <w:rsid w:val="00B039EC"/>
    <w:rsid w:val="00B106B8"/>
    <w:rsid w:val="00B22287"/>
    <w:rsid w:val="00B93513"/>
    <w:rsid w:val="00BA3BEE"/>
    <w:rsid w:val="00C0419B"/>
    <w:rsid w:val="00C05BE8"/>
    <w:rsid w:val="00C128B9"/>
    <w:rsid w:val="00C44AAA"/>
    <w:rsid w:val="00D13F1C"/>
    <w:rsid w:val="00DE65CB"/>
    <w:rsid w:val="00E44F97"/>
    <w:rsid w:val="00E6016A"/>
    <w:rsid w:val="00EA54E1"/>
    <w:rsid w:val="00EE61E4"/>
    <w:rsid w:val="00F57236"/>
    <w:rsid w:val="00FE4B99"/>
    <w:rsid w:val="13F524DF"/>
    <w:rsid w:val="17240306"/>
    <w:rsid w:val="1E1B73AA"/>
    <w:rsid w:val="3A0D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9"/>
    <w:qFormat/>
    <w:uiPriority w:val="0"/>
    <w:pPr>
      <w:adjustRightInd w:val="0"/>
      <w:spacing w:before="50" w:beforeLines="50" w:after="50" w:afterLines="50" w:line="360" w:lineRule="auto"/>
      <w:jc w:val="center"/>
      <w:outlineLvl w:val="0"/>
    </w:pPr>
    <w:rPr>
      <w:rFonts w:ascii="黑体" w:hAnsi="黑体" w:eastAsia="黑体"/>
      <w:b/>
      <w:color w:val="000000"/>
      <w:kern w:val="44"/>
      <w:sz w:val="36"/>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8"/>
    <w:unhideWhenUsed/>
    <w:qFormat/>
    <w:uiPriority w:val="1"/>
    <w:pPr>
      <w:spacing w:after="120"/>
    </w:pPr>
  </w:style>
  <w:style w:type="paragraph" w:styleId="4">
    <w:name w:val="Body Text Indent"/>
    <w:basedOn w:val="1"/>
    <w:link w:val="17"/>
    <w:unhideWhenUsed/>
    <w:qFormat/>
    <w:uiPriority w:val="0"/>
    <w:pPr>
      <w:autoSpaceDE w:val="0"/>
      <w:autoSpaceDN w:val="0"/>
      <w:spacing w:after="120"/>
      <w:ind w:left="420" w:leftChars="200"/>
      <w:jc w:val="left"/>
    </w:pPr>
    <w:rPr>
      <w:rFonts w:ascii="仿宋" w:hAnsi="仿宋" w:eastAsia="仿宋" w:cs="仿宋"/>
      <w:kern w:val="0"/>
      <w:sz w:val="22"/>
      <w:lang w:val="zh-CN" w:bidi="zh-CN"/>
    </w:rPr>
  </w:style>
  <w:style w:type="paragraph" w:styleId="5">
    <w:name w:val="Date"/>
    <w:basedOn w:val="1"/>
    <w:next w:val="1"/>
    <w:link w:val="21"/>
    <w:unhideWhenUsed/>
    <w:uiPriority w:val="99"/>
    <w:pPr>
      <w:ind w:left="100" w:leftChars="2500"/>
    </w:pPr>
  </w:style>
  <w:style w:type="paragraph" w:styleId="6">
    <w:name w:val="footer"/>
    <w:basedOn w:val="1"/>
    <w:link w:val="22"/>
    <w:unhideWhenUsed/>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autoSpaceDE w:val="0"/>
      <w:autoSpaceDN w:val="0"/>
      <w:snapToGrid w:val="0"/>
      <w:jc w:val="center"/>
    </w:pPr>
    <w:rPr>
      <w:rFonts w:ascii="仿宋" w:hAnsi="仿宋" w:eastAsia="仿宋" w:cs="仿宋"/>
      <w:kern w:val="0"/>
      <w:sz w:val="18"/>
      <w:szCs w:val="18"/>
      <w:lang w:val="zh-CN" w:bidi="zh-CN"/>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FollowedHyperlink"/>
    <w:basedOn w:val="10"/>
    <w:autoRedefine/>
    <w:unhideWhenUsed/>
    <w:qFormat/>
    <w:uiPriority w:val="0"/>
    <w:rPr>
      <w:color w:val="800080"/>
      <w:u w:val="single"/>
    </w:rPr>
  </w:style>
  <w:style w:type="character" w:styleId="13">
    <w:name w:val="Emphasis"/>
    <w:basedOn w:val="10"/>
    <w:qFormat/>
    <w:uiPriority w:val="20"/>
    <w:rPr>
      <w:i/>
      <w:iCs/>
    </w:rPr>
  </w:style>
  <w:style w:type="character" w:styleId="14">
    <w:name w:val="Hyperlink"/>
    <w:basedOn w:val="10"/>
    <w:unhideWhenUsed/>
    <w:uiPriority w:val="0"/>
    <w:rPr>
      <w:color w:val="0000FF"/>
      <w:u w:val="single"/>
    </w:rPr>
  </w:style>
  <w:style w:type="paragraph" w:customStyle="1" w:styleId="15">
    <w:name w:val="正文1"/>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6">
    <w:name w:val="列表段落1"/>
    <w:basedOn w:val="1"/>
    <w:qFormat/>
    <w:uiPriority w:val="99"/>
    <w:pPr>
      <w:ind w:firstLine="420" w:firstLineChars="200"/>
    </w:pPr>
  </w:style>
  <w:style w:type="character" w:customStyle="1" w:styleId="17">
    <w:name w:val="正文文本缩进 字符"/>
    <w:basedOn w:val="10"/>
    <w:link w:val="4"/>
    <w:qFormat/>
    <w:uiPriority w:val="0"/>
    <w:rPr>
      <w:rFonts w:ascii="仿宋" w:hAnsi="仿宋" w:eastAsia="仿宋" w:cs="仿宋"/>
      <w:kern w:val="0"/>
      <w:sz w:val="22"/>
      <w:lang w:val="zh-CN" w:bidi="zh-CN"/>
    </w:rPr>
  </w:style>
  <w:style w:type="character" w:customStyle="1" w:styleId="18">
    <w:name w:val="正文文本 字符"/>
    <w:basedOn w:val="10"/>
    <w:link w:val="3"/>
    <w:qFormat/>
    <w:uiPriority w:val="1"/>
  </w:style>
  <w:style w:type="character" w:customStyle="1" w:styleId="19">
    <w:name w:val="标题 1 字符"/>
    <w:basedOn w:val="10"/>
    <w:link w:val="2"/>
    <w:uiPriority w:val="0"/>
    <w:rPr>
      <w:rFonts w:ascii="黑体" w:hAnsi="黑体" w:eastAsia="黑体" w:cs="黑体"/>
      <w:b/>
      <w:color w:val="000000"/>
      <w:kern w:val="44"/>
      <w:sz w:val="36"/>
      <w:szCs w:val="44"/>
    </w:rPr>
  </w:style>
  <w:style w:type="character" w:customStyle="1" w:styleId="20">
    <w:name w:val="页眉 字符"/>
    <w:basedOn w:val="10"/>
    <w:link w:val="7"/>
    <w:qFormat/>
    <w:uiPriority w:val="0"/>
    <w:rPr>
      <w:rFonts w:ascii="仿宋" w:hAnsi="仿宋" w:eastAsia="仿宋" w:cs="仿宋"/>
      <w:kern w:val="0"/>
      <w:sz w:val="18"/>
      <w:szCs w:val="18"/>
      <w:lang w:val="zh-CN" w:bidi="zh-CN"/>
    </w:rPr>
  </w:style>
  <w:style w:type="character" w:customStyle="1" w:styleId="21">
    <w:name w:val="日期 字符"/>
    <w:basedOn w:val="10"/>
    <w:link w:val="5"/>
    <w:semiHidden/>
    <w:uiPriority w:val="99"/>
  </w:style>
  <w:style w:type="character" w:customStyle="1" w:styleId="22">
    <w:name w:val="页脚 字符"/>
    <w:basedOn w:val="10"/>
    <w:link w:val="6"/>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11</TotalTime>
  <ScaleCrop>false</ScaleCrop>
  <LinksUpToDate>false</LinksUpToDate>
  <CharactersWithSpaces>513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2024-01-24T04:27:00Z</dcterms:created>
  <dc:creator>浩 刘</dc:creator>
  <cp:lastModifiedBy>中至远大讲堂</cp:lastModifiedBy>
  <dcterms:modified xsi:type="dcterms:W3CDTF">2024-02-20T01:30:10Z</dcterms:modified>
  <dc:title>关于举办高质量发展下数据授权运营项目实操谋划与风险防范暨首席数据官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4E97EA88ABB54813A7635A79A251E41B_13</vt:lpwstr>
  </property>
</Properties>
</file>